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list-of-qualified-suppliers"/>
    <w:p>
      <w:pPr>
        <w:pStyle w:val="Heading1"/>
      </w:pPr>
      <w:r>
        <w:t xml:space="preserve">List of Qualified Suppliers</w:t>
      </w:r>
    </w:p>
    <w:p>
      <w:pPr>
        <w:pStyle w:val="FirstParagraph"/>
      </w:pPr>
      <w:r>
        <w:t xml:space="preserve">&gt; NOTE: The purpose of this template is to give an idea of the structure. You are much better off not using a</w:t>
      </w:r>
      <w:r>
        <w:t xml:space="preserve"> </w:t>
      </w:r>
      <w:r>
        <w:t xml:space="preserve">&gt; word document but excel / sheets for this. Also, write your categories as columns and suppliers as rows -</w:t>
      </w:r>
      <w:r>
        <w:t xml:space="preserve"> </w:t>
      </w:r>
      <w:r>
        <w:t xml:space="preserve">&gt; this template is reversed due to formatting reasons.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772"/>
        <w:gridCol w:w="2296"/>
        <w:gridCol w:w="2296"/>
        <w:gridCol w:w="55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Supplier Documentation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Supplier #1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Supplier #2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Supplier Name: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ABC Medical Content GmbH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XYZ Medical Content GmbH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Purchase Description: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Writing Clinical Evaluation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Writing Clinical Evaluation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Supplier Status: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Approved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Blocked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Quality of Products / Services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Timeliness / Punctuality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Cooperation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Payment Terms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Average Score: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Date of Last Evaluation: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01-04-2021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01-04-2021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Completed By: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Jack Smith (QMO)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Jack Smith (QMO)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Non-Disclosure Agreement (NDA)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&lt;if existing, link here&gt;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&lt;if existing, link here&gt;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Supplier Certification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&lt;if existing, link here&gt;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&lt;if existing, link here&gt;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Quality Assurance Agreement (QAA)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&lt;if existing, link here&gt;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&lt;if existing, link here&gt;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Supplier Auditing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&lt;if existing, link here&gt;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&lt;if existing, link here&gt;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Other Measures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0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1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openregulatory.com" TargetMode="External" /><Relationship Type="http://schemas.openxmlformats.org/officeDocument/2006/relationships/hyperlink" Id="rId21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openregulatory.com" TargetMode="External" /><Relationship Type="http://schemas.openxmlformats.org/officeDocument/2006/relationships/hyperlink" Id="rId21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2025-01-07T08:54:04Z</dcterms:created>
  <dcterms:modified xsi:type="dcterms:W3CDTF">2025-01-07T08:54:04Z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