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enter-company-name"/>
    <w:p>
      <w:pPr>
        <w:pStyle w:val="Heading3"/>
      </w:pPr>
      <w:r>
        <w:t xml:space="preserve">(Enter Company Name)</w:t>
      </w:r>
    </w:p>
    <w:bookmarkEnd w:id="20"/>
    <w:bookmarkStart w:id="26" w:name="X9f0918dbfebe3c096486da78ecdf9d11d991b1b"/>
    <w:p>
      <w:pPr>
        <w:pStyle w:val="Heading3"/>
      </w:pPr>
      <w:r>
        <w:t xml:space="preserve">Field Safety Notice for (Enter Product Name and Version Number)</w:t>
      </w:r>
    </w:p>
    <w:p>
      <w:pPr>
        <w:pStyle w:val="FirstParagraph"/>
      </w:pPr>
      <w:r>
        <w:t xml:space="preserve">(Enter Date)</w:t>
      </w:r>
    </w:p>
    <w:p>
      <w:pPr>
        <w:pStyle w:val="BlockText"/>
      </w:pPr>
      <w:r>
        <w:t xml:space="preserve">Keep in mind that FSN has to be written in the language of the country you are operating your device in, so</w:t>
      </w:r>
      <w:r>
        <w:t xml:space="preserve"> </w:t>
      </w:r>
      <w:r>
        <w:t xml:space="preserve">you may have to translate this template text.</w:t>
      </w:r>
    </w:p>
    <w:p>
      <w:pPr>
        <w:pStyle w:val="BlockText"/>
      </w:pPr>
      <w:r>
        <w:t xml:space="preserve">For your orientation: the German BfArM has also published</w:t>
      </w:r>
      <w:r>
        <w:t xml:space="preserve"> </w:t>
      </w:r>
      <w:hyperlink r:id="rId21">
        <w:r>
          <w:rPr>
            <w:rStyle w:val="Hyperlink"/>
          </w:rPr>
          <w:t xml:space="preserve">past reports as templates</w:t>
        </w:r>
      </w:hyperlink>
      <w:r>
        <w:t xml:space="preserve"> </w:t>
      </w:r>
      <w:r>
        <w:t xml:space="preserve">to</w:t>
      </w:r>
      <w:r>
        <w:t xml:space="preserve"> </w:t>
      </w:r>
      <w:r>
        <w:t xml:space="preserve">be used by other manufacturers.</w:t>
      </w:r>
    </w:p>
    <w:bookmarkStart w:id="22" w:name="page-1-cover-letter"/>
    <w:p>
      <w:pPr>
        <w:pStyle w:val="Heading4"/>
      </w:pPr>
      <w:r>
        <w:t xml:space="preserve">(Page 1: Cover Letter)</w:t>
      </w:r>
    </w:p>
    <w:p>
      <w:pPr>
        <w:pStyle w:val="FirstParagraph"/>
      </w:pPr>
      <w:r>
        <w:t xml:space="preserve">Dear Customer,</w:t>
      </w:r>
    </w:p>
    <w:p>
      <w:pPr>
        <w:pStyle w:val="BodyText"/>
      </w:pPr>
      <w:r>
        <w:t xml:space="preserve">Our company’s products are subject to continuous and rigorous surveillance to ensure ongoing safety and</w:t>
      </w:r>
      <w:r>
        <w:t xml:space="preserve"> </w:t>
      </w:r>
      <w:r>
        <w:t xml:space="preserve">reliability while being used.</w:t>
      </w:r>
    </w:p>
    <w:p>
      <w:pPr>
        <w:pStyle w:val="BodyText"/>
      </w:pPr>
      <w:r>
        <w:t xml:space="preserve">As part of our product surveillance, we identified a potential problem that could impact the performance of</w:t>
      </w:r>
      <w:r>
        <w:t xml:space="preserve"> </w:t>
      </w:r>
      <w:r>
        <w:t xml:space="preserve">the device.</w:t>
      </w:r>
    </w:p>
    <w:p>
      <w:pPr>
        <w:pStyle w:val="BodyText"/>
      </w:pPr>
      <w:r>
        <w:t xml:space="preserve">We would therefore like to provide you with the following information:</w:t>
      </w:r>
    </w:p>
    <w:p>
      <w:pPr>
        <w:pStyle w:val="Compact"/>
        <w:numPr>
          <w:ilvl w:val="0"/>
          <w:numId w:val="1001"/>
        </w:numPr>
      </w:pPr>
      <w:r>
        <w:t xml:space="preserve">description of the problem and under which circumstances it may occur</w:t>
      </w:r>
    </w:p>
    <w:p>
      <w:pPr>
        <w:pStyle w:val="Compact"/>
        <w:numPr>
          <w:ilvl w:val="0"/>
          <w:numId w:val="1001"/>
        </w:numPr>
      </w:pPr>
      <w:r>
        <w:t xml:space="preserve">recommended actions to avoid the problem or minimize its implications</w:t>
      </w:r>
    </w:p>
    <w:p>
      <w:pPr>
        <w:pStyle w:val="Compact"/>
        <w:numPr>
          <w:ilvl w:val="0"/>
          <w:numId w:val="1001"/>
        </w:numPr>
      </w:pPr>
      <w:r>
        <w:t xml:space="preserve">actions planned by (company name) to resolve the problem</w:t>
      </w:r>
    </w:p>
    <w:p>
      <w:pPr>
        <w:pStyle w:val="FirstParagraph"/>
      </w:pPr>
      <w:r>
        <w:t xml:space="preserve">If you need any further information or support concerning this, please reach out to our company</w:t>
      </w:r>
      <w:r>
        <w:t xml:space="preserve"> </w:t>
      </w:r>
      <w:r>
        <w:t xml:space="preserve">representative: (Company Contact Details and Responsible Person)</w:t>
      </w:r>
    </w:p>
    <w:p>
      <w:pPr>
        <w:pStyle w:val="BodyText"/>
      </w:pPr>
      <w:r>
        <w:t xml:space="preserve">We would like to apologize for any inconvenience.</w:t>
      </w:r>
    </w:p>
    <w:p>
      <w:pPr>
        <w:pStyle w:val="BodyText"/>
      </w:pPr>
      <w:r>
        <w:t xml:space="preserve">Sincerely,</w:t>
      </w:r>
    </w:p>
    <w:p>
      <w:pPr>
        <w:pStyle w:val="BodyText"/>
      </w:pPr>
      <w:r>
        <w:t xml:space="preserve">(Enter name of responsible Medical Device Safety Officer / Person Responsible for Regulatory Compliance)</w:t>
      </w:r>
    </w:p>
    <w:p>
      <w:r>
        <w:pict>
          <v:rect style="width:0;height:1.5pt" o:hralign="center" o:hrstd="t" o:hr="t"/>
        </w:pict>
      </w:r>
    </w:p>
    <w:bookmarkEnd w:id="22"/>
    <w:bookmarkStart w:id="25" w:name="page-2-fsn-report"/>
    <w:p>
      <w:pPr>
        <w:pStyle w:val="Heading4"/>
      </w:pPr>
      <w:r>
        <w:t xml:space="preserve">(Page 2: FSN Report)</w:t>
      </w:r>
    </w:p>
    <w:p>
      <w:pPr>
        <w:pStyle w:val="FirstParagraph"/>
      </w:pPr>
      <w:r>
        <w:rPr>
          <w:b/>
          <w:bCs/>
        </w:rPr>
        <w:t xml:space="preserve">(Product Name)</w:t>
      </w:r>
    </w:p>
    <w:p>
      <w:pPr>
        <w:pStyle w:val="BodyText"/>
      </w:pPr>
      <w:r>
        <w:rPr>
          <w:b/>
          <w:bCs/>
        </w:rPr>
        <w:t xml:space="preserve">Field Safety Notice for (Version Number)</w:t>
      </w:r>
    </w:p>
    <w:p>
      <w:pPr>
        <w:pStyle w:val="BodyText"/>
      </w:pPr>
      <w:r>
        <w:t xml:space="preserve">(Date)</w:t>
      </w:r>
    </w:p>
    <w:p>
      <w:pPr>
        <w:pStyle w:val="BodyText"/>
      </w:pPr>
      <w:r>
        <w:rPr>
          <w:b/>
          <w:bCs/>
        </w:rPr>
        <w:t xml:space="preserve">This document contains important information for the continued safe and proper use of your medical device.</w:t>
      </w:r>
    </w:p>
    <w:p>
      <w:pPr>
        <w:pStyle w:val="BodyText"/>
      </w:pPr>
      <w:r>
        <w:rPr>
          <w:i/>
          <w:iCs/>
        </w:rPr>
        <w:t xml:space="preserve">Please review the following information with all members of your staff who need to be aware of the contents</w:t>
      </w:r>
      <w:r>
        <w:rPr>
          <w:i/>
          <w:iCs/>
        </w:rPr>
        <w:t xml:space="preserve"> </w:t>
      </w:r>
      <w:r>
        <w:rPr>
          <w:i/>
          <w:iCs/>
        </w:rPr>
        <w:t xml:space="preserve">of this communication. It is important to understand the implications of this communication. Please retain a</w:t>
      </w:r>
      <w:r>
        <w:rPr>
          <w:i/>
          <w:iCs/>
        </w:rPr>
        <w:t xml:space="preserve"> </w:t>
      </w:r>
      <w:r>
        <w:rPr>
          <w:i/>
          <w:iCs/>
        </w:rPr>
        <w:t xml:space="preserve">copy with the Instructions for Use and confirm the receipt of this notice.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2715"/>
        <w:gridCol w:w="5204"/>
      </w:tblGrid>
      <w:tr>
        <w:tc>
          <w:tcPr/>
          <w:p>
            <w:pPr>
              <w:pStyle w:val="Compact"/>
              <w:jc w:val="left"/>
            </w:pPr>
            <w:r>
              <w:t xml:space="preserve">Affected Product: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Unique Device Identification: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Version: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Problem Description: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Hazard Involved: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Recommended Actions: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Actions Planned by (company name):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Further Information and Support: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(Refer to a country contact including information on availability.)</w:t>
            </w:r>
          </w:p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Template Copyright</w:t>
      </w:r>
      <w:r>
        <w:t xml:space="preserve"> </w:t>
      </w:r>
      <w:hyperlink r:id="rId23">
        <w:r>
          <w:rPr>
            <w:rStyle w:val="Hyperlink"/>
          </w:rPr>
          <w:t xml:space="preserve">openregulatory.com</w:t>
        </w:r>
      </w:hyperlink>
      <w:r>
        <w:t xml:space="preserve">. See</w:t>
      </w:r>
      <w:r>
        <w:t xml:space="preserve"> </w:t>
      </w:r>
      <w:hyperlink r:id="rId24">
        <w:r>
          <w:rPr>
            <w:rStyle w:val="Hyperlink"/>
          </w:rPr>
          <w:t xml:space="preserve">template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license</w:t>
        </w:r>
      </w:hyperlink>
      <w:r>
        <w:t xml:space="preserve">.</w:t>
      </w:r>
    </w:p>
    <w:p>
      <w:pPr>
        <w:pStyle w:val="BodyText"/>
      </w:pPr>
      <w:r>
        <w:t xml:space="preserve">Please don’t remove this notice even if you’ve modified contents of this template.</w:t>
      </w:r>
    </w:p>
    <w:bookmarkEnd w:id="25"/>
    <w:bookmarkEnd w:id="2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https://openregulatory.com" TargetMode="External" /><Relationship Type="http://schemas.openxmlformats.org/officeDocument/2006/relationships/hyperlink" Id="rId24" Target="https://openregulatory.com/template-license" TargetMode="External" /><Relationship Type="http://schemas.openxmlformats.org/officeDocument/2006/relationships/hyperlink" Id="rId21" Target="https://www.bfarm.de/SharedDocs/Kundeninfos/DE/17/2018/00193-18_kundeninfo_de.pdf?__blob=publicationFile&amp;v=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https://openregulatory.com" TargetMode="External" /><Relationship Type="http://schemas.openxmlformats.org/officeDocument/2006/relationships/hyperlink" Id="rId24" Target="https://openregulatory.com/template-license" TargetMode="External" /><Relationship Type="http://schemas.openxmlformats.org/officeDocument/2006/relationships/hyperlink" Id="rId21" Target="https://www.bfarm.de/SharedDocs/Kundeninfos/DE/17/2018/00193-18_kundeninfo_de.pdf?__blob=publicationFile&amp;v=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2024-10-07T11:10:13Z</dcterms:created>
  <dcterms:modified xsi:type="dcterms:W3CDTF">2024-10-07T11:10:13Z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