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list-of-known-anomalies"/>
    <w:p>
      <w:pPr>
        <w:pStyle w:val="Heading1"/>
      </w:pPr>
      <w:r>
        <w:t xml:space="preserve">List of Known Anomalies</w:t>
      </w:r>
    </w:p>
    <w:p>
      <w:pPr>
        <w:pStyle w:val="BlockText"/>
      </w:pPr>
      <w:r>
        <w:t xml:space="preserve">This template is supposed to give you an idea of the structure. Don’t use Microsoft Word - this is thought</w:t>
      </w:r>
      <w:r>
        <w:t xml:space="preserve"> </w:t>
      </w:r>
      <w:r>
        <w:t xml:space="preserve">as an excel / sheets file.</w:t>
      </w:r>
    </w:p>
    <w:p>
      <w:pPr>
        <w:pStyle w:val="FirstParagraph"/>
      </w:pPr>
      <w:r>
        <w:t xml:space="preserve">This list shows technical errors (</w:t>
      </w:r>
      <w:r>
        <w:t xml:space="preserve">“</w:t>
      </w:r>
      <w:r>
        <w:t xml:space="preserve">bugs</w:t>
      </w:r>
      <w:r>
        <w:t xml:space="preserve">”</w:t>
      </w:r>
      <w:r>
        <w:t xml:space="preserve">) of the current device which were decided not to be corrected before the</w:t>
      </w:r>
      <w:r>
        <w:t xml:space="preserve"> </w:t>
      </w:r>
      <w:r>
        <w:t xml:space="preserve">release of the latest version.</w:t>
      </w:r>
    </w:p>
    <w:p>
      <w:pPr>
        <w:pStyle w:val="BodyText"/>
      </w:pPr>
      <w:r>
        <w:t xml:space="preserve">It, therefore, serves as an overview and as a documentation of reasoning for non-correction.</w:t>
      </w:r>
    </w:p>
    <w:p>
      <w:pPr>
        <w:pStyle w:val="BodyText"/>
      </w:pPr>
      <w:r>
        <w:rPr>
          <w:b/>
          <w:bCs/>
        </w:rPr>
        <w:t xml:space="preserve">Regulatory references: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Para. 5.7.5, 5.8.2 / 5.8.3</w:t>
            </w:r>
          </w:p>
        </w:tc>
      </w:tr>
    </w:tbl>
    <w:bookmarkStart w:id="22" w:name="anomalies"/>
    <w:p>
      <w:pPr>
        <w:pStyle w:val="Heading2"/>
      </w:pPr>
      <w:r>
        <w:t xml:space="preserve">Anomalies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55"/>
        <w:gridCol w:w="2351"/>
        <w:gridCol w:w="2096"/>
        <w:gridCol w:w="793"/>
        <w:gridCol w:w="510"/>
        <w:gridCol w:w="1601"/>
        <w:gridCol w:w="311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Impact / Hazard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Discovery (Date, How, By Whom)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Proposed Correction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Justification for Delay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Timeline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Default language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If the app is installed on a smartphone with unsupported language, the default language is German. Users then have to navigate to the language settings for changes.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in countries with unsupported language are likely not German-speaking and may not be able to use the app without changing language settings.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2022-04-01 during usability testing by 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Change default language to English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 appstore setting, the app is currently only available in countries whose predominant language is supported.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version release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